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BB" w:rsidRDefault="00B811BB">
      <w:pPr>
        <w:pStyle w:val="Heading2"/>
        <w:jc w:val="center"/>
        <w:rPr>
          <w:sz w:val="28"/>
        </w:rPr>
      </w:pPr>
      <w:r>
        <w:rPr>
          <w:sz w:val="28"/>
        </w:rPr>
        <w:t xml:space="preserve">Syllabus for Computer Science </w:t>
      </w:r>
      <w:r w:rsidR="00C41FC4">
        <w:rPr>
          <w:sz w:val="28"/>
        </w:rPr>
        <w:t>241</w:t>
      </w:r>
    </w:p>
    <w:p w:rsidR="00B811BB" w:rsidRDefault="00C41FC4">
      <w:pPr>
        <w:jc w:val="center"/>
        <w:rPr>
          <w:rFonts w:ascii="Arial" w:hAnsi="Arial"/>
          <w:b/>
          <w:i/>
          <w:sz w:val="28"/>
        </w:rPr>
      </w:pPr>
      <w:r>
        <w:rPr>
          <w:rFonts w:ascii="Arial" w:hAnsi="Arial"/>
          <w:b/>
          <w:i/>
          <w:sz w:val="28"/>
        </w:rPr>
        <w:t>Data Structures and Abstraction</w:t>
      </w:r>
    </w:p>
    <w:p w:rsidR="003F6C6C" w:rsidRPr="003F6C6C" w:rsidRDefault="00C41FC4">
      <w:pPr>
        <w:jc w:val="center"/>
        <w:rPr>
          <w:rFonts w:ascii="Arial" w:hAnsi="Arial"/>
          <w:b/>
          <w:i/>
          <w:sz w:val="24"/>
          <w:szCs w:val="24"/>
        </w:rPr>
      </w:pPr>
      <w:r>
        <w:rPr>
          <w:rFonts w:ascii="Arial" w:hAnsi="Arial"/>
          <w:b/>
          <w:i/>
          <w:sz w:val="24"/>
          <w:szCs w:val="24"/>
        </w:rPr>
        <w:t>Fall</w:t>
      </w:r>
      <w:r w:rsidR="00D93527">
        <w:rPr>
          <w:rFonts w:ascii="Arial" w:hAnsi="Arial"/>
          <w:b/>
          <w:i/>
          <w:sz w:val="24"/>
          <w:szCs w:val="24"/>
        </w:rPr>
        <w:t xml:space="preserve"> 20</w:t>
      </w:r>
      <w:r w:rsidR="001E3141">
        <w:rPr>
          <w:rFonts w:ascii="Arial" w:hAnsi="Arial"/>
          <w:b/>
          <w:i/>
          <w:sz w:val="24"/>
          <w:szCs w:val="24"/>
        </w:rPr>
        <w:t>18</w:t>
      </w:r>
    </w:p>
    <w:p w:rsidR="00B811BB" w:rsidRDefault="00B811BB">
      <w:pPr>
        <w:jc w:val="center"/>
        <w:rPr>
          <w:sz w:val="24"/>
        </w:rPr>
      </w:pPr>
    </w:p>
    <w:p w:rsidR="00B811BB" w:rsidRDefault="00B811BB">
      <w:pPr>
        <w:rPr>
          <w:sz w:val="24"/>
        </w:rPr>
      </w:pPr>
      <w:r>
        <w:rPr>
          <w:b/>
          <w:sz w:val="24"/>
        </w:rPr>
        <w:t>Instructor:</w:t>
      </w:r>
      <w:r>
        <w:rPr>
          <w:sz w:val="24"/>
        </w:rPr>
        <w:t xml:space="preserve"> Dr. Randy L. Ribler</w:t>
      </w:r>
    </w:p>
    <w:p w:rsidR="00B811BB" w:rsidRDefault="00B811BB">
      <w:pPr>
        <w:rPr>
          <w:sz w:val="24"/>
        </w:rPr>
      </w:pPr>
      <w:r>
        <w:rPr>
          <w:b/>
          <w:sz w:val="24"/>
        </w:rPr>
        <w:t>Office:</w:t>
      </w:r>
      <w:r>
        <w:rPr>
          <w:sz w:val="24"/>
        </w:rPr>
        <w:t xml:space="preserve"> 103 </w:t>
      </w:r>
      <w:smartTag w:uri="urn:schemas-microsoft-com:office:smarttags" w:element="place">
        <w:smartTag w:uri="urn:schemas-microsoft-com:office:smarttags" w:element="City">
          <w:r>
            <w:rPr>
              <w:sz w:val="24"/>
            </w:rPr>
            <w:t>Hobbs</w:t>
          </w:r>
        </w:smartTag>
      </w:smartTag>
      <w:r>
        <w:rPr>
          <w:sz w:val="24"/>
        </w:rPr>
        <w:t xml:space="preserve">, </w:t>
      </w:r>
      <w:r>
        <w:rPr>
          <w:b/>
          <w:sz w:val="24"/>
        </w:rPr>
        <w:t>Phone:</w:t>
      </w:r>
      <w:r>
        <w:rPr>
          <w:sz w:val="24"/>
        </w:rPr>
        <w:t xml:space="preserve"> 544-8529</w:t>
      </w:r>
    </w:p>
    <w:p w:rsidR="00C41FC4" w:rsidRDefault="00B811BB">
      <w:pPr>
        <w:rPr>
          <w:rStyle w:val="Hyperlink"/>
          <w:sz w:val="24"/>
        </w:rPr>
      </w:pPr>
      <w:r>
        <w:rPr>
          <w:b/>
          <w:sz w:val="24"/>
        </w:rPr>
        <w:t>Class Web Page</w:t>
      </w:r>
      <w:r w:rsidR="00A9094E">
        <w:rPr>
          <w:b/>
          <w:sz w:val="24"/>
        </w:rPr>
        <w:t>:</w:t>
      </w:r>
      <w:r w:rsidR="00A9094E" w:rsidRPr="00A9094E">
        <w:rPr>
          <w:sz w:val="24"/>
        </w:rPr>
        <w:t xml:space="preserve"> </w:t>
      </w:r>
      <w:hyperlink r:id="rId5" w:history="1">
        <w:r w:rsidR="00C41FC4">
          <w:rPr>
            <w:rStyle w:val="Hyperlink"/>
            <w:sz w:val="24"/>
          </w:rPr>
          <w:t>https://faculty.lynchburg.edu/ribler_r/cs241</w:t>
        </w:r>
      </w:hyperlink>
    </w:p>
    <w:p w:rsidR="00B811BB" w:rsidRDefault="00B811BB">
      <w:pPr>
        <w:rPr>
          <w:sz w:val="24"/>
        </w:rPr>
      </w:pPr>
      <w:proofErr w:type="gramStart"/>
      <w:r>
        <w:rPr>
          <w:b/>
          <w:sz w:val="24"/>
        </w:rPr>
        <w:t>email</w:t>
      </w:r>
      <w:proofErr w:type="gramEnd"/>
      <w:r>
        <w:rPr>
          <w:b/>
          <w:sz w:val="24"/>
        </w:rPr>
        <w:t>:</w:t>
      </w:r>
      <w:r>
        <w:rPr>
          <w:sz w:val="24"/>
        </w:rPr>
        <w:t xml:space="preserve"> </w:t>
      </w:r>
      <w:hyperlink r:id="rId6" w:history="1">
        <w:r w:rsidR="00575A12" w:rsidRPr="003F6BF5">
          <w:rPr>
            <w:rStyle w:val="Hyperlink"/>
            <w:sz w:val="24"/>
          </w:rPr>
          <w:t>ribler@lynchburg.edu</w:t>
        </w:r>
      </w:hyperlink>
    </w:p>
    <w:p w:rsidR="00E0232E" w:rsidRDefault="00E0232E">
      <w:pPr>
        <w:rPr>
          <w:b/>
          <w:sz w:val="24"/>
        </w:rPr>
      </w:pPr>
    </w:p>
    <w:p w:rsidR="001E3141" w:rsidRDefault="001E3141" w:rsidP="001E3141">
      <w:pPr>
        <w:rPr>
          <w:sz w:val="24"/>
        </w:rPr>
      </w:pPr>
      <w:r>
        <w:rPr>
          <w:b/>
          <w:sz w:val="24"/>
        </w:rPr>
        <w:t xml:space="preserve">Office Hours:  </w:t>
      </w:r>
      <w:r w:rsidR="00C41FC4">
        <w:rPr>
          <w:sz w:val="24"/>
        </w:rPr>
        <w:t xml:space="preserve">will be posted at </w:t>
      </w:r>
      <w:hyperlink r:id="rId7" w:history="1">
        <w:r w:rsidR="00C41FC4" w:rsidRPr="00960CB6">
          <w:rPr>
            <w:rStyle w:val="Hyperlink"/>
            <w:sz w:val="24"/>
          </w:rPr>
          <w:t>https://faculty.lynchburg.edu/ribler_r</w:t>
        </w:r>
      </w:hyperlink>
    </w:p>
    <w:p w:rsidR="001E3141" w:rsidRPr="0015180C" w:rsidRDefault="001E3141" w:rsidP="001E3141">
      <w:pPr>
        <w:rPr>
          <w:sz w:val="24"/>
        </w:rPr>
      </w:pPr>
    </w:p>
    <w:p w:rsidR="00DF0636" w:rsidRDefault="00DF0636">
      <w:pPr>
        <w:rPr>
          <w:sz w:val="24"/>
        </w:rPr>
      </w:pPr>
      <w:r>
        <w:rPr>
          <w:b/>
          <w:sz w:val="24"/>
        </w:rPr>
        <w:t>Course Descriptio</w:t>
      </w:r>
      <w:r w:rsidR="0082473D">
        <w:rPr>
          <w:b/>
          <w:sz w:val="24"/>
        </w:rPr>
        <w:t>n</w:t>
      </w:r>
      <w:r w:rsidR="003C2176">
        <w:rPr>
          <w:b/>
          <w:sz w:val="24"/>
        </w:rPr>
        <w:t>:</w:t>
      </w:r>
      <w:r w:rsidR="00735A6C">
        <w:t xml:space="preserve">  </w:t>
      </w:r>
      <w:r w:rsidR="00735A6C" w:rsidRPr="001E3141">
        <w:rPr>
          <w:sz w:val="24"/>
        </w:rPr>
        <w:t>CS241/242 combine a study of data structures and algorithms in computer systems. Topics may include, queues, stacks, trees, hashing, sorting, graphs, algorithm analysis, and algorithmic problem solving</w:t>
      </w:r>
    </w:p>
    <w:p w:rsidR="00801F8B" w:rsidRDefault="00801F8B">
      <w:pPr>
        <w:rPr>
          <w:sz w:val="24"/>
        </w:rPr>
      </w:pPr>
    </w:p>
    <w:p w:rsidR="001B2948" w:rsidRPr="00F17DE0" w:rsidRDefault="001B2948" w:rsidP="001B2948">
      <w:pPr>
        <w:rPr>
          <w:b/>
          <w:sz w:val="24"/>
        </w:rPr>
      </w:pPr>
      <w:r>
        <w:rPr>
          <w:b/>
          <w:sz w:val="24"/>
        </w:rPr>
        <w:t>Purpose</w:t>
      </w:r>
      <w:r w:rsidR="0082473D">
        <w:rPr>
          <w:b/>
          <w:sz w:val="24"/>
        </w:rPr>
        <w:t>:</w:t>
      </w:r>
    </w:p>
    <w:p w:rsidR="001B2948" w:rsidRDefault="001829CB" w:rsidP="001B2948">
      <w:pPr>
        <w:rPr>
          <w:sz w:val="24"/>
        </w:rPr>
      </w:pPr>
      <w:r>
        <w:rPr>
          <w:sz w:val="24"/>
        </w:rPr>
        <w:t>CS241</w:t>
      </w:r>
      <w:r w:rsidR="001B2948">
        <w:rPr>
          <w:sz w:val="24"/>
        </w:rPr>
        <w:t xml:space="preserve"> </w:t>
      </w:r>
      <w:r w:rsidR="00735A6C">
        <w:rPr>
          <w:sz w:val="24"/>
        </w:rPr>
        <w:t>teaches specific data structures and algorithms and demonstrates methods for creating and evaluating new algorithms.</w:t>
      </w:r>
    </w:p>
    <w:p w:rsidR="001B2948" w:rsidRDefault="001B2948">
      <w:pPr>
        <w:rPr>
          <w:sz w:val="24"/>
        </w:rPr>
      </w:pPr>
    </w:p>
    <w:p w:rsidR="00B811BB" w:rsidRDefault="00DF0636">
      <w:pPr>
        <w:rPr>
          <w:sz w:val="24"/>
        </w:rPr>
      </w:pPr>
      <w:r w:rsidRPr="00DF0636">
        <w:rPr>
          <w:b/>
          <w:sz w:val="24"/>
        </w:rPr>
        <w:t>Prerequisite</w:t>
      </w:r>
      <w:r w:rsidR="00735A6C">
        <w:rPr>
          <w:b/>
          <w:sz w:val="24"/>
        </w:rPr>
        <w:t xml:space="preserve"> for CS242: </w:t>
      </w:r>
      <w:r>
        <w:rPr>
          <w:sz w:val="24"/>
        </w:rPr>
        <w:t>CS</w:t>
      </w:r>
      <w:r w:rsidR="00735A6C">
        <w:rPr>
          <w:sz w:val="24"/>
        </w:rPr>
        <w:t>2</w:t>
      </w:r>
      <w:r w:rsidRPr="00DF0636">
        <w:rPr>
          <w:sz w:val="24"/>
        </w:rPr>
        <w:t>4</w:t>
      </w:r>
      <w:r w:rsidR="00735A6C">
        <w:rPr>
          <w:sz w:val="24"/>
        </w:rPr>
        <w:t>1</w:t>
      </w:r>
    </w:p>
    <w:p w:rsidR="005E7FC9" w:rsidRDefault="005E7FC9">
      <w:pPr>
        <w:rPr>
          <w:sz w:val="24"/>
        </w:rPr>
      </w:pPr>
    </w:p>
    <w:p w:rsidR="005B28ED" w:rsidRDefault="005E7FC9">
      <w:pPr>
        <w:rPr>
          <w:b/>
          <w:sz w:val="24"/>
        </w:rPr>
      </w:pPr>
      <w:r w:rsidRPr="005E7FC9">
        <w:rPr>
          <w:b/>
          <w:sz w:val="24"/>
        </w:rPr>
        <w:t>Course Objectives/Learning Outcomes</w:t>
      </w:r>
      <w:r w:rsidR="0082473D">
        <w:rPr>
          <w:b/>
          <w:sz w:val="24"/>
        </w:rPr>
        <w:t>:</w:t>
      </w:r>
    </w:p>
    <w:p w:rsidR="005E7FC9" w:rsidRDefault="005E7FC9">
      <w:pPr>
        <w:rPr>
          <w:b/>
          <w:sz w:val="24"/>
        </w:rPr>
      </w:pPr>
    </w:p>
    <w:p w:rsidR="00B811BB" w:rsidRDefault="00735A6C">
      <w:pPr>
        <w:rPr>
          <w:sz w:val="24"/>
        </w:rPr>
      </w:pPr>
      <w:r>
        <w:rPr>
          <w:sz w:val="24"/>
        </w:rPr>
        <w:t>Students will be able to describe and implement a number of standard data structures and algorithms.</w:t>
      </w:r>
    </w:p>
    <w:p w:rsidR="00735A6C" w:rsidRDefault="00735A6C">
      <w:pPr>
        <w:rPr>
          <w:sz w:val="24"/>
        </w:rPr>
      </w:pPr>
    </w:p>
    <w:p w:rsidR="00735A6C" w:rsidRDefault="00735A6C">
      <w:pPr>
        <w:rPr>
          <w:sz w:val="24"/>
        </w:rPr>
      </w:pPr>
      <w:r>
        <w:rPr>
          <w:sz w:val="24"/>
        </w:rPr>
        <w:t>Students will be able to identify the correct data structures and algorithms to apply to specific problems.</w:t>
      </w:r>
    </w:p>
    <w:p w:rsidR="00735A6C" w:rsidRDefault="00735A6C">
      <w:pPr>
        <w:rPr>
          <w:sz w:val="24"/>
        </w:rPr>
      </w:pPr>
    </w:p>
    <w:p w:rsidR="00735A6C" w:rsidRDefault="00735A6C">
      <w:pPr>
        <w:rPr>
          <w:sz w:val="24"/>
        </w:rPr>
      </w:pPr>
      <w:r>
        <w:rPr>
          <w:sz w:val="24"/>
        </w:rPr>
        <w:t>Students will be able to evaluate the efficiency of an algorithm in both time and memory utilization.</w:t>
      </w:r>
    </w:p>
    <w:p w:rsidR="00735A6C" w:rsidRDefault="00735A6C">
      <w:pPr>
        <w:rPr>
          <w:sz w:val="24"/>
        </w:rPr>
      </w:pPr>
    </w:p>
    <w:p w:rsidR="00735A6C" w:rsidRDefault="00735A6C">
      <w:pPr>
        <w:rPr>
          <w:sz w:val="24"/>
        </w:rPr>
      </w:pPr>
      <w:r>
        <w:rPr>
          <w:sz w:val="24"/>
        </w:rPr>
        <w:t>Students will be able to recognize frequently applied tactics used in the development of efficient algorithms.</w:t>
      </w:r>
    </w:p>
    <w:p w:rsidR="009D5683" w:rsidRDefault="009D5683">
      <w:pPr>
        <w:rPr>
          <w:sz w:val="24"/>
        </w:rPr>
      </w:pPr>
    </w:p>
    <w:p w:rsidR="009D5683" w:rsidRDefault="009D5683">
      <w:pPr>
        <w:rPr>
          <w:sz w:val="24"/>
        </w:rPr>
      </w:pPr>
      <w:r>
        <w:rPr>
          <w:sz w:val="24"/>
        </w:rPr>
        <w:t>Students will be able to apply recursion.</w:t>
      </w:r>
    </w:p>
    <w:p w:rsidR="00BB14A7" w:rsidRDefault="00BB14A7">
      <w:pPr>
        <w:rPr>
          <w:sz w:val="24"/>
        </w:rPr>
      </w:pPr>
    </w:p>
    <w:p w:rsidR="00BB14A7" w:rsidRDefault="00BB14A7">
      <w:pPr>
        <w:rPr>
          <w:sz w:val="24"/>
        </w:rPr>
      </w:pPr>
      <w:r>
        <w:rPr>
          <w:sz w:val="24"/>
        </w:rPr>
        <w:t xml:space="preserve">Students will be able to describe and implement algorithms on </w:t>
      </w:r>
      <w:r w:rsidR="001829CB">
        <w:rPr>
          <w:sz w:val="24"/>
        </w:rPr>
        <w:t>stacks, queues, lists, strings, trees and graphs</w:t>
      </w:r>
      <w:r>
        <w:rPr>
          <w:sz w:val="24"/>
        </w:rPr>
        <w:t>.</w:t>
      </w:r>
    </w:p>
    <w:p w:rsidR="00BB14A7" w:rsidRDefault="00BB14A7" w:rsidP="00BB14A7">
      <w:pPr>
        <w:rPr>
          <w:sz w:val="24"/>
        </w:rPr>
      </w:pPr>
    </w:p>
    <w:p w:rsidR="00BB14A7" w:rsidRDefault="00BB14A7" w:rsidP="00BB14A7">
      <w:pPr>
        <w:rPr>
          <w:sz w:val="24"/>
        </w:rPr>
      </w:pPr>
    </w:p>
    <w:p w:rsidR="00BB14A7" w:rsidRDefault="00BB14A7" w:rsidP="00BB14A7">
      <w:pPr>
        <w:rPr>
          <w:sz w:val="24"/>
        </w:rPr>
      </w:pPr>
      <w:r>
        <w:rPr>
          <w:sz w:val="24"/>
        </w:rPr>
        <w:t>Students will be able to describe and implement dynamic programming.</w:t>
      </w:r>
    </w:p>
    <w:p w:rsidR="00BB14A7" w:rsidRDefault="00BB14A7" w:rsidP="00BB14A7">
      <w:pPr>
        <w:rPr>
          <w:sz w:val="24"/>
        </w:rPr>
      </w:pPr>
    </w:p>
    <w:p w:rsidR="00900D0F" w:rsidRDefault="00900D0F" w:rsidP="00BB14A7">
      <w:pPr>
        <w:rPr>
          <w:sz w:val="24"/>
        </w:rPr>
      </w:pPr>
      <w:r>
        <w:rPr>
          <w:sz w:val="24"/>
        </w:rPr>
        <w:t>Students will be able to describe a number of sorting algorithms and compare their strengths and weaknesses.</w:t>
      </w:r>
    </w:p>
    <w:p w:rsidR="00900D0F" w:rsidRDefault="00900D0F" w:rsidP="00BB14A7">
      <w:pPr>
        <w:rPr>
          <w:sz w:val="24"/>
        </w:rPr>
      </w:pPr>
    </w:p>
    <w:p w:rsidR="004816F5" w:rsidRDefault="00801F8B">
      <w:pPr>
        <w:rPr>
          <w:sz w:val="24"/>
        </w:rPr>
      </w:pPr>
      <w:r>
        <w:rPr>
          <w:b/>
          <w:sz w:val="24"/>
        </w:rPr>
        <w:t>Required Text</w:t>
      </w:r>
      <w:r w:rsidR="00B811BB">
        <w:rPr>
          <w:b/>
          <w:sz w:val="24"/>
        </w:rPr>
        <w:t>:</w:t>
      </w:r>
      <w:r w:rsidR="00B811BB">
        <w:rPr>
          <w:sz w:val="24"/>
        </w:rPr>
        <w:t xml:space="preserve"> </w:t>
      </w:r>
      <w:r w:rsidR="00D94FB6">
        <w:rPr>
          <w:sz w:val="24"/>
        </w:rPr>
        <w:t xml:space="preserve"> </w:t>
      </w:r>
    </w:p>
    <w:p w:rsidR="004816F5" w:rsidRDefault="004816F5">
      <w:pPr>
        <w:rPr>
          <w:sz w:val="24"/>
        </w:rPr>
      </w:pPr>
    </w:p>
    <w:p w:rsidR="009D5683" w:rsidRDefault="001829CB">
      <w:pPr>
        <w:rPr>
          <w:sz w:val="24"/>
        </w:rPr>
      </w:pPr>
      <w:r>
        <w:rPr>
          <w:sz w:val="24"/>
        </w:rPr>
        <w:t>Algorithms</w:t>
      </w:r>
      <w:proofErr w:type="gramStart"/>
      <w:r>
        <w:rPr>
          <w:sz w:val="24"/>
        </w:rPr>
        <w:t>,  Fourth</w:t>
      </w:r>
      <w:proofErr w:type="gramEnd"/>
      <w:r>
        <w:rPr>
          <w:sz w:val="24"/>
        </w:rPr>
        <w:t xml:space="preserve"> Edition,</w:t>
      </w:r>
      <w:r w:rsidR="009D5683">
        <w:rPr>
          <w:sz w:val="24"/>
        </w:rPr>
        <w:t xml:space="preserve"> Robert Sedgewick</w:t>
      </w:r>
      <w:r>
        <w:rPr>
          <w:sz w:val="24"/>
        </w:rPr>
        <w:t xml:space="preserve"> and Kevin Wayne</w:t>
      </w:r>
    </w:p>
    <w:p w:rsidR="009D5683" w:rsidRDefault="009D5683">
      <w:pPr>
        <w:rPr>
          <w:sz w:val="24"/>
        </w:rPr>
      </w:pPr>
    </w:p>
    <w:p w:rsidR="004816F5" w:rsidRDefault="004816F5">
      <w:pPr>
        <w:rPr>
          <w:sz w:val="24"/>
        </w:rPr>
      </w:pPr>
    </w:p>
    <w:p w:rsidR="00D36A9F" w:rsidRDefault="00D36A9F">
      <w:pPr>
        <w:rPr>
          <w:b/>
          <w:sz w:val="24"/>
        </w:rPr>
      </w:pPr>
      <w:r w:rsidRPr="00D36A9F">
        <w:rPr>
          <w:b/>
          <w:sz w:val="24"/>
        </w:rPr>
        <w:t>Course Requirements:</w:t>
      </w:r>
    </w:p>
    <w:p w:rsidR="00685C58" w:rsidRPr="00D36A9F" w:rsidRDefault="00685C58">
      <w:pPr>
        <w:rPr>
          <w:b/>
          <w:sz w:val="24"/>
        </w:rPr>
      </w:pPr>
    </w:p>
    <w:p w:rsidR="00685C58" w:rsidRDefault="00685C58" w:rsidP="00685C58">
      <w:pPr>
        <w:rPr>
          <w:sz w:val="24"/>
        </w:rPr>
      </w:pPr>
      <w:r>
        <w:rPr>
          <w:b/>
          <w:sz w:val="24"/>
        </w:rPr>
        <w:t xml:space="preserve">Attendance: </w:t>
      </w:r>
      <w:r>
        <w:rPr>
          <w:sz w:val="24"/>
        </w:rPr>
        <w:t xml:space="preserve">The student </w:t>
      </w:r>
      <w:proofErr w:type="gramStart"/>
      <w:r>
        <w:rPr>
          <w:sz w:val="24"/>
        </w:rPr>
        <w:t>is expected</w:t>
      </w:r>
      <w:proofErr w:type="gramEnd"/>
      <w:r>
        <w:rPr>
          <w:sz w:val="24"/>
        </w:rPr>
        <w:t xml:space="preserve"> to attend all classes and is responsible for all material presented in class.  Some material presented in class will be available nowhere else.  </w:t>
      </w:r>
      <w:proofErr w:type="gramStart"/>
      <w:r>
        <w:rPr>
          <w:sz w:val="24"/>
        </w:rPr>
        <w:t>Past experience</w:t>
      </w:r>
      <w:proofErr w:type="gramEnd"/>
      <w:r>
        <w:rPr>
          <w:sz w:val="24"/>
        </w:rPr>
        <w:t xml:space="preserve"> indicates that good attendance is an important factor in achieving successful completion of the course.</w:t>
      </w:r>
    </w:p>
    <w:p w:rsidR="00C41140" w:rsidRDefault="00C41140" w:rsidP="00685C58">
      <w:pPr>
        <w:rPr>
          <w:sz w:val="24"/>
        </w:rPr>
      </w:pPr>
    </w:p>
    <w:p w:rsidR="00B811BB" w:rsidRDefault="00B811BB">
      <w:pPr>
        <w:rPr>
          <w:sz w:val="24"/>
        </w:rPr>
      </w:pPr>
      <w:r>
        <w:rPr>
          <w:b/>
          <w:sz w:val="24"/>
        </w:rPr>
        <w:t>Late Policy:</w:t>
      </w:r>
      <w:r>
        <w:rPr>
          <w:sz w:val="24"/>
        </w:rPr>
        <w:t xml:space="preserve"> Assignments </w:t>
      </w:r>
      <w:proofErr w:type="gramStart"/>
      <w:r>
        <w:rPr>
          <w:sz w:val="24"/>
        </w:rPr>
        <w:t>should be submitted</w:t>
      </w:r>
      <w:proofErr w:type="gramEnd"/>
      <w:r>
        <w:rPr>
          <w:sz w:val="24"/>
        </w:rPr>
        <w:t xml:space="preserve"> by 11:59pm on the day that they are due.  Late assignments will be penalized 5</w:t>
      </w:r>
      <w:r w:rsidR="00D36A9F">
        <w:rPr>
          <w:sz w:val="24"/>
        </w:rPr>
        <w:t>%</w:t>
      </w:r>
      <w:r>
        <w:rPr>
          <w:sz w:val="24"/>
        </w:rPr>
        <w:t xml:space="preserve"> per day up to a maximum of </w:t>
      </w:r>
      <w:r w:rsidR="006406BE">
        <w:rPr>
          <w:sz w:val="24"/>
        </w:rPr>
        <w:t>40</w:t>
      </w:r>
      <w:r w:rsidR="00D36A9F">
        <w:rPr>
          <w:sz w:val="24"/>
        </w:rPr>
        <w:t>%</w:t>
      </w:r>
      <w:r>
        <w:rPr>
          <w:sz w:val="24"/>
        </w:rPr>
        <w:t xml:space="preserve"> points.</w:t>
      </w:r>
      <w:r w:rsidR="003C2176">
        <w:rPr>
          <w:sz w:val="24"/>
        </w:rPr>
        <w:t xml:space="preserve">  After two weeks, late assignments </w:t>
      </w:r>
      <w:proofErr w:type="gramStart"/>
      <w:r w:rsidR="003C2176">
        <w:rPr>
          <w:sz w:val="24"/>
        </w:rPr>
        <w:t>will not be accepted</w:t>
      </w:r>
      <w:proofErr w:type="gramEnd"/>
      <w:r w:rsidR="003C2176">
        <w:rPr>
          <w:sz w:val="24"/>
        </w:rPr>
        <w:t>.</w:t>
      </w:r>
    </w:p>
    <w:p w:rsidR="00B811BB" w:rsidRDefault="00B811BB">
      <w:pPr>
        <w:rPr>
          <w:sz w:val="24"/>
        </w:rPr>
      </w:pPr>
    </w:p>
    <w:p w:rsidR="00B811BB" w:rsidRDefault="00B811BB">
      <w:pPr>
        <w:rPr>
          <w:sz w:val="24"/>
        </w:rPr>
      </w:pPr>
      <w:r>
        <w:rPr>
          <w:b/>
          <w:sz w:val="24"/>
        </w:rPr>
        <w:t>Plagiarism:</w:t>
      </w:r>
      <w:r>
        <w:rPr>
          <w:sz w:val="24"/>
        </w:rPr>
        <w:t xml:space="preserve"> All work must be your own.  While it is fine to ask each other questions concerning general concepts, you may not show each other your programs</w:t>
      </w:r>
      <w:r w:rsidR="00D36A9F">
        <w:rPr>
          <w:sz w:val="24"/>
        </w:rPr>
        <w:t>, incorporate code from programs available on the Internet</w:t>
      </w:r>
      <w:r w:rsidR="005860E1">
        <w:rPr>
          <w:sz w:val="24"/>
        </w:rPr>
        <w:t>, or</w:t>
      </w:r>
      <w:r>
        <w:rPr>
          <w:sz w:val="24"/>
        </w:rPr>
        <w:t xml:space="preserve"> exchange any program fragments -- not one line of code.  If you are having problems completing your </w:t>
      </w:r>
      <w:proofErr w:type="gramStart"/>
      <w:r>
        <w:rPr>
          <w:sz w:val="24"/>
        </w:rPr>
        <w:t>assignments</w:t>
      </w:r>
      <w:proofErr w:type="gramEnd"/>
      <w:r>
        <w:rPr>
          <w:sz w:val="24"/>
        </w:rPr>
        <w:t xml:space="preserve"> you are encouraged to meet with the instructor. </w:t>
      </w:r>
    </w:p>
    <w:p w:rsidR="00D36A9F" w:rsidRDefault="00D36A9F">
      <w:pPr>
        <w:rPr>
          <w:sz w:val="24"/>
        </w:rPr>
      </w:pPr>
    </w:p>
    <w:p w:rsidR="00B811BB" w:rsidRDefault="00B811BB"/>
    <w:p w:rsidR="006A683D" w:rsidRDefault="006A683D" w:rsidP="006A683D">
      <w:pPr>
        <w:rPr>
          <w:b/>
          <w:sz w:val="24"/>
        </w:rPr>
      </w:pPr>
      <w:r>
        <w:rPr>
          <w:b/>
          <w:sz w:val="24"/>
        </w:rPr>
        <w:t>Evaluation Methods:</w:t>
      </w:r>
    </w:p>
    <w:p w:rsidR="006A683D" w:rsidRPr="004816F5" w:rsidRDefault="00825D22" w:rsidP="00805ADB">
      <w:pPr>
        <w:ind w:left="720"/>
        <w:rPr>
          <w:b/>
          <w:sz w:val="24"/>
        </w:rPr>
      </w:pPr>
      <w:r>
        <w:rPr>
          <w:b/>
          <w:sz w:val="24"/>
        </w:rPr>
        <w:t>Computer Programs (40</w:t>
      </w:r>
      <w:r w:rsidR="006A683D" w:rsidRPr="004816F5">
        <w:rPr>
          <w:b/>
          <w:sz w:val="24"/>
        </w:rPr>
        <w:t xml:space="preserve">%) </w:t>
      </w:r>
    </w:p>
    <w:p w:rsidR="00241F30" w:rsidRDefault="00241F30" w:rsidP="00805ADB">
      <w:pPr>
        <w:ind w:left="720"/>
        <w:rPr>
          <w:sz w:val="24"/>
        </w:rPr>
      </w:pPr>
      <w:r>
        <w:rPr>
          <w:sz w:val="24"/>
        </w:rPr>
        <w:tab/>
      </w:r>
    </w:p>
    <w:p w:rsidR="00825D22" w:rsidRPr="00825D22" w:rsidRDefault="00825D22" w:rsidP="00805ADB">
      <w:pPr>
        <w:ind w:left="720"/>
        <w:rPr>
          <w:b/>
          <w:sz w:val="24"/>
        </w:rPr>
      </w:pPr>
      <w:r>
        <w:rPr>
          <w:b/>
          <w:sz w:val="24"/>
        </w:rPr>
        <w:t>Exams (5</w:t>
      </w:r>
      <w:r w:rsidRPr="00825D22">
        <w:rPr>
          <w:b/>
          <w:sz w:val="24"/>
        </w:rPr>
        <w:t>0%)</w:t>
      </w:r>
    </w:p>
    <w:p w:rsidR="00241F30" w:rsidRDefault="00805ADB" w:rsidP="00805ADB">
      <w:pPr>
        <w:ind w:left="720" w:firstLine="720"/>
        <w:rPr>
          <w:sz w:val="24"/>
        </w:rPr>
      </w:pPr>
      <w:r>
        <w:rPr>
          <w:sz w:val="24"/>
        </w:rPr>
        <w:t>Exam 1 (15</w:t>
      </w:r>
      <w:r w:rsidR="00241F30">
        <w:rPr>
          <w:sz w:val="24"/>
        </w:rPr>
        <w:t>%)</w:t>
      </w:r>
    </w:p>
    <w:p w:rsidR="00241F30" w:rsidRDefault="00825D22" w:rsidP="00805ADB">
      <w:pPr>
        <w:ind w:left="720" w:firstLine="720"/>
        <w:rPr>
          <w:sz w:val="24"/>
        </w:rPr>
      </w:pPr>
      <w:r>
        <w:rPr>
          <w:sz w:val="24"/>
        </w:rPr>
        <w:t>Exam 2 (15</w:t>
      </w:r>
      <w:r w:rsidR="00241F30">
        <w:rPr>
          <w:sz w:val="24"/>
        </w:rPr>
        <w:t>%)</w:t>
      </w:r>
    </w:p>
    <w:p w:rsidR="00241F30" w:rsidRDefault="00C41140" w:rsidP="00805ADB">
      <w:pPr>
        <w:ind w:left="720" w:firstLine="720"/>
        <w:rPr>
          <w:sz w:val="24"/>
        </w:rPr>
      </w:pPr>
      <w:r>
        <w:rPr>
          <w:sz w:val="24"/>
        </w:rPr>
        <w:t xml:space="preserve">Comprehensive </w:t>
      </w:r>
      <w:r w:rsidR="00805ADB">
        <w:rPr>
          <w:sz w:val="24"/>
        </w:rPr>
        <w:t>Final Exam (20</w:t>
      </w:r>
      <w:r w:rsidR="00241F30">
        <w:rPr>
          <w:sz w:val="24"/>
        </w:rPr>
        <w:t>%)</w:t>
      </w:r>
    </w:p>
    <w:p w:rsidR="00825D22" w:rsidRDefault="00825D22" w:rsidP="00805ADB">
      <w:pPr>
        <w:ind w:left="720"/>
        <w:rPr>
          <w:sz w:val="24"/>
        </w:rPr>
      </w:pPr>
    </w:p>
    <w:p w:rsidR="00241F30" w:rsidRPr="00825D22" w:rsidRDefault="00241F30" w:rsidP="00805ADB">
      <w:pPr>
        <w:ind w:left="720"/>
        <w:rPr>
          <w:b/>
          <w:sz w:val="24"/>
        </w:rPr>
      </w:pPr>
      <w:r w:rsidRPr="00825D22">
        <w:rPr>
          <w:b/>
          <w:sz w:val="24"/>
        </w:rPr>
        <w:t xml:space="preserve">Class Participation </w:t>
      </w:r>
      <w:r w:rsidR="00805ADB">
        <w:rPr>
          <w:b/>
          <w:sz w:val="24"/>
        </w:rPr>
        <w:t xml:space="preserve">and Homework </w:t>
      </w:r>
      <w:r w:rsidRPr="00825D22">
        <w:rPr>
          <w:b/>
          <w:sz w:val="24"/>
        </w:rPr>
        <w:t>(10%)</w:t>
      </w:r>
    </w:p>
    <w:p w:rsidR="00D43AD6" w:rsidRDefault="00900D0F" w:rsidP="00D43AD6">
      <w:pPr>
        <w:rPr>
          <w:b/>
          <w:sz w:val="24"/>
        </w:rPr>
      </w:pPr>
      <w:r>
        <w:rPr>
          <w:b/>
          <w:sz w:val="24"/>
        </w:rPr>
        <w:t xml:space="preserve"> </w:t>
      </w:r>
    </w:p>
    <w:p w:rsidR="00900D0F" w:rsidRDefault="00900D0F" w:rsidP="00D43AD6">
      <w:pPr>
        <w:rPr>
          <w:b/>
          <w:sz w:val="24"/>
        </w:rPr>
      </w:pPr>
    </w:p>
    <w:p w:rsidR="00900D0F" w:rsidRDefault="00900D0F" w:rsidP="00D43AD6">
      <w:pPr>
        <w:rPr>
          <w:b/>
          <w:sz w:val="24"/>
        </w:rPr>
      </w:pPr>
    </w:p>
    <w:p w:rsidR="00900D0F" w:rsidRDefault="00900D0F" w:rsidP="00D43AD6">
      <w:pPr>
        <w:rPr>
          <w:b/>
          <w:sz w:val="24"/>
        </w:rPr>
      </w:pPr>
    </w:p>
    <w:p w:rsidR="00A9094E" w:rsidRDefault="00A9094E" w:rsidP="00D43AD6">
      <w:pPr>
        <w:rPr>
          <w:b/>
          <w:sz w:val="24"/>
        </w:rPr>
      </w:pPr>
    </w:p>
    <w:p w:rsidR="00A9094E" w:rsidRPr="00820F74" w:rsidRDefault="00A9094E" w:rsidP="00D43AD6">
      <w:pPr>
        <w:rPr>
          <w:b/>
          <w:sz w:val="24"/>
        </w:rPr>
      </w:pPr>
    </w:p>
    <w:p w:rsidR="001E3141" w:rsidRDefault="001E3141" w:rsidP="001E3141">
      <w:pPr>
        <w:rPr>
          <w:b/>
          <w:sz w:val="24"/>
        </w:rPr>
      </w:pPr>
      <w:r>
        <w:rPr>
          <w:b/>
          <w:sz w:val="24"/>
        </w:rPr>
        <w:t>Computation of Final Grade:</w:t>
      </w:r>
    </w:p>
    <w:p w:rsidR="001E3141" w:rsidRDefault="001E3141" w:rsidP="001E3141">
      <w:pPr>
        <w:rPr>
          <w:sz w:val="24"/>
        </w:rPr>
      </w:pPr>
      <w:r>
        <w:rPr>
          <w:sz w:val="24"/>
        </w:rPr>
        <w:t xml:space="preserve">A </w:t>
      </w:r>
      <w:proofErr w:type="gramStart"/>
      <w:r>
        <w:rPr>
          <w:sz w:val="24"/>
        </w:rPr>
        <w:t>z-score</w:t>
      </w:r>
      <w:proofErr w:type="gramEnd"/>
      <w:r>
        <w:rPr>
          <w:sz w:val="24"/>
        </w:rPr>
        <w:t xml:space="preserve"> will be computed for each assignment.  The final grade will be determined from the weighted average of the grades from all assignments. (</w:t>
      </w:r>
      <w:proofErr w:type="gramStart"/>
      <w:r>
        <w:rPr>
          <w:sz w:val="24"/>
        </w:rPr>
        <w:t>see</w:t>
      </w:r>
      <w:proofErr w:type="gramEnd"/>
      <w:r>
        <w:rPr>
          <w:sz w:val="24"/>
        </w:rPr>
        <w:t xml:space="preserve"> Virginia Tech Testing </w:t>
      </w:r>
      <w:hyperlink r:id="rId8" w:history="1">
        <w:r w:rsidRPr="005B0BD1">
          <w:rPr>
            <w:rStyle w:val="Hyperlink"/>
            <w:sz w:val="24"/>
          </w:rPr>
          <w:t>Memos #6</w:t>
        </w:r>
      </w:hyperlink>
      <w:r>
        <w:rPr>
          <w:sz w:val="24"/>
        </w:rPr>
        <w:t>.)  However, no student who fails the final exam or leaves two or more programming assignments uncompleted will earn a grade higher than D.</w:t>
      </w:r>
    </w:p>
    <w:p w:rsidR="001E3141" w:rsidRDefault="001E3141" w:rsidP="001E3141">
      <w:pPr>
        <w:rPr>
          <w:sz w:val="24"/>
        </w:rPr>
      </w:pPr>
    </w:p>
    <w:p w:rsidR="001829CB" w:rsidRDefault="001829CB" w:rsidP="00C41FC4">
      <w:pPr>
        <w:rPr>
          <w:b/>
          <w:sz w:val="24"/>
        </w:rPr>
      </w:pPr>
    </w:p>
    <w:p w:rsidR="001829CB" w:rsidRDefault="001829CB" w:rsidP="00C41FC4">
      <w:pPr>
        <w:rPr>
          <w:b/>
          <w:sz w:val="24"/>
        </w:rPr>
      </w:pPr>
    </w:p>
    <w:p w:rsidR="00C41FC4" w:rsidRPr="0038549C" w:rsidRDefault="00C41FC4" w:rsidP="00C41FC4">
      <w:pPr>
        <w:rPr>
          <w:b/>
          <w:sz w:val="24"/>
        </w:rPr>
      </w:pPr>
      <w:bookmarkStart w:id="0" w:name="_GoBack"/>
      <w:bookmarkEnd w:id="0"/>
      <w:r>
        <w:rPr>
          <w:b/>
          <w:sz w:val="24"/>
        </w:rPr>
        <w:lastRenderedPageBreak/>
        <w:t>Center for Accessibility and Disability Resources</w:t>
      </w:r>
      <w:r w:rsidRPr="0038549C">
        <w:rPr>
          <w:b/>
          <w:sz w:val="24"/>
        </w:rPr>
        <w:t xml:space="preserve">:  </w:t>
      </w:r>
    </w:p>
    <w:p w:rsidR="00C41FC4" w:rsidRPr="0038549C" w:rsidRDefault="00C41FC4" w:rsidP="00C41FC4">
      <w:pPr>
        <w:rPr>
          <w:rFonts w:ascii="Comic Sans MS" w:hAnsi="Comic Sans MS"/>
        </w:rPr>
      </w:pPr>
      <w:r w:rsidRPr="0038549C">
        <w:rPr>
          <w:sz w:val="24"/>
        </w:rPr>
        <w:t xml:space="preserve">University of Lynchburg is committed to providing all students equal access to learning opportunities. The Center for Accessibility and Disability Services (CADR) works with eligible students with disabilities (medical, physical, mental health and cognitive) to </w:t>
      </w:r>
      <w:proofErr w:type="gramStart"/>
      <w:r w:rsidRPr="0038549C">
        <w:rPr>
          <w:sz w:val="24"/>
        </w:rPr>
        <w:t>make</w:t>
      </w:r>
      <w:r>
        <w:rPr>
          <w:sz w:val="24"/>
        </w:rPr>
        <w:t xml:space="preserve"> </w:t>
      </w:r>
      <w:r w:rsidRPr="0038549C">
        <w:rPr>
          <w:sz w:val="24"/>
        </w:rPr>
        <w:t>arrangements</w:t>
      </w:r>
      <w:proofErr w:type="gramEnd"/>
      <w:r w:rsidRPr="0038549C">
        <w:rPr>
          <w:sz w:val="24"/>
        </w:rPr>
        <w:t xml:space="preserve"> for appropriate, reasonable accommodations. Students registered with CADR who receive approved accommodations </w:t>
      </w:r>
      <w:r w:rsidRPr="0038549C">
        <w:rPr>
          <w:b/>
          <w:sz w:val="24"/>
        </w:rPr>
        <w:t xml:space="preserve">are required to provide letters of accommodation each semester to each professor. A meeting to discuss accommodations the student wishes to implement in individual courses </w:t>
      </w:r>
      <w:proofErr w:type="gramStart"/>
      <w:r w:rsidRPr="0038549C">
        <w:rPr>
          <w:b/>
          <w:sz w:val="24"/>
        </w:rPr>
        <w:t>is strongly suggested</w:t>
      </w:r>
      <w:proofErr w:type="gramEnd"/>
      <w:r w:rsidRPr="0038549C">
        <w:rPr>
          <w:b/>
          <w:sz w:val="24"/>
        </w:rPr>
        <w:t>.</w:t>
      </w:r>
      <w:r w:rsidRPr="0038549C">
        <w:rPr>
          <w:sz w:val="24"/>
        </w:rPr>
        <w:t xml:space="preserve"> </w:t>
      </w:r>
      <w:r>
        <w:rPr>
          <w:sz w:val="24"/>
        </w:rPr>
        <w:t xml:space="preserve"> </w:t>
      </w:r>
      <w:r w:rsidRPr="0038549C">
        <w:rPr>
          <w:i/>
          <w:sz w:val="24"/>
        </w:rPr>
        <w:t xml:space="preserve">Accommodations are not retroactive and begin when the accommodation letter </w:t>
      </w:r>
      <w:proofErr w:type="gramStart"/>
      <w:r w:rsidRPr="0038549C">
        <w:rPr>
          <w:i/>
          <w:sz w:val="24"/>
        </w:rPr>
        <w:t>is provided</w:t>
      </w:r>
      <w:proofErr w:type="gramEnd"/>
      <w:r w:rsidRPr="0038549C">
        <w:rPr>
          <w:i/>
          <w:sz w:val="24"/>
        </w:rPr>
        <w:t xml:space="preserve"> to faculty</w:t>
      </w:r>
      <w:r w:rsidRPr="0038549C">
        <w:rPr>
          <w:sz w:val="24"/>
        </w:rPr>
        <w:t xml:space="preserve">. </w:t>
      </w:r>
      <w:r>
        <w:rPr>
          <w:sz w:val="24"/>
        </w:rPr>
        <w:t xml:space="preserve"> </w:t>
      </w:r>
      <w:r w:rsidRPr="0038549C">
        <w:rPr>
          <w:sz w:val="24"/>
        </w:rPr>
        <w:t>For information about requesting accommodations, please visit</w:t>
      </w:r>
      <w:r w:rsidRPr="0038549C">
        <w:rPr>
          <w:rFonts w:ascii="Comic Sans MS" w:hAnsi="Comic Sans MS"/>
        </w:rPr>
        <w:t xml:space="preserve"> </w:t>
      </w:r>
      <w:hyperlink r:id="rId9" w:history="1">
        <w:r w:rsidRPr="0038549C">
          <w:rPr>
            <w:rStyle w:val="Hyperlink"/>
            <w:sz w:val="24"/>
          </w:rPr>
          <w:t>https://www.lynchburg.edu/academics/disability-services/</w:t>
        </w:r>
      </w:hyperlink>
      <w:r w:rsidRPr="0038549C">
        <w:rPr>
          <w:rFonts w:ascii="Comic Sans MS" w:hAnsi="Comic Sans MS"/>
        </w:rPr>
        <w:t xml:space="preserve"> </w:t>
      </w:r>
      <w:r w:rsidRPr="00617B50">
        <w:rPr>
          <w:sz w:val="24"/>
        </w:rPr>
        <w:t>(rev 5/22/18)</w:t>
      </w:r>
    </w:p>
    <w:p w:rsidR="00C41FC4" w:rsidRPr="0038549C" w:rsidRDefault="00C41FC4" w:rsidP="00C41FC4">
      <w:pPr>
        <w:rPr>
          <w:rFonts w:ascii="Comic Sans MS" w:hAnsi="Comic Sans MS"/>
        </w:rPr>
      </w:pPr>
    </w:p>
    <w:p w:rsidR="00C41FC4" w:rsidRPr="00617B50" w:rsidRDefault="00C41FC4" w:rsidP="00C41FC4">
      <w:pPr>
        <w:rPr>
          <w:sz w:val="24"/>
        </w:rPr>
      </w:pPr>
      <w:r w:rsidRPr="00617B50">
        <w:rPr>
          <w:sz w:val="24"/>
        </w:rPr>
        <w:t>Contacts:</w:t>
      </w:r>
    </w:p>
    <w:p w:rsidR="00C41FC4" w:rsidRPr="00617B50" w:rsidRDefault="00C41FC4" w:rsidP="00C41FC4">
      <w:pPr>
        <w:rPr>
          <w:sz w:val="24"/>
        </w:rPr>
      </w:pPr>
      <w:r w:rsidRPr="00617B50">
        <w:rPr>
          <w:sz w:val="24"/>
        </w:rPr>
        <w:t>Julia Timmons, Accessibility and Disability Resources Coordinator</w:t>
      </w:r>
    </w:p>
    <w:p w:rsidR="00C41FC4" w:rsidRPr="00617B50" w:rsidRDefault="00C41FC4" w:rsidP="00C41FC4">
      <w:pPr>
        <w:rPr>
          <w:sz w:val="24"/>
        </w:rPr>
      </w:pPr>
      <w:r w:rsidRPr="00617B50">
        <w:rPr>
          <w:sz w:val="24"/>
        </w:rPr>
        <w:t>Email timmons.j@lynchburg.edu, phone (434)-544-8687 or</w:t>
      </w:r>
    </w:p>
    <w:p w:rsidR="00C41FC4" w:rsidRPr="00617B50" w:rsidRDefault="00C41FC4" w:rsidP="00C41FC4">
      <w:pPr>
        <w:rPr>
          <w:sz w:val="24"/>
        </w:rPr>
      </w:pPr>
      <w:r w:rsidRPr="00617B50">
        <w:rPr>
          <w:sz w:val="24"/>
        </w:rPr>
        <w:t>Meg Dillon, Accessibility and Disability Resources Specialist</w:t>
      </w:r>
    </w:p>
    <w:p w:rsidR="00C41FC4" w:rsidRPr="00617B50" w:rsidRDefault="00C41FC4" w:rsidP="00C41FC4">
      <w:pPr>
        <w:rPr>
          <w:sz w:val="24"/>
        </w:rPr>
      </w:pPr>
      <w:r w:rsidRPr="00617B50">
        <w:rPr>
          <w:sz w:val="24"/>
        </w:rPr>
        <w:t>Email dillon_ma@lynchburg.edu, phone (434)-544-8709.</w:t>
      </w:r>
    </w:p>
    <w:p w:rsidR="00575A12" w:rsidRDefault="00575A12" w:rsidP="000572AE">
      <w:pPr>
        <w:rPr>
          <w:sz w:val="24"/>
        </w:rPr>
      </w:pPr>
    </w:p>
    <w:p w:rsidR="00575A12" w:rsidRDefault="00575A12" w:rsidP="00575A12">
      <w:pPr>
        <w:spacing w:before="100" w:beforeAutospacing="1" w:after="100" w:afterAutospacing="1"/>
        <w:rPr>
          <w:sz w:val="24"/>
        </w:rPr>
      </w:pPr>
      <w:proofErr w:type="gramStart"/>
      <w:r w:rsidRPr="00D24913">
        <w:rPr>
          <w:b/>
          <w:sz w:val="24"/>
        </w:rPr>
        <w:t>Inquire</w:t>
      </w:r>
      <w:r w:rsidRPr="00D24913">
        <w:rPr>
          <w:sz w:val="24"/>
        </w:rPr>
        <w:t>:</w:t>
      </w:r>
      <w:proofErr w:type="gramEnd"/>
      <w:r w:rsidRPr="00D24913">
        <w:rPr>
          <w:sz w:val="24"/>
        </w:rPr>
        <w:t> frame questions that address issues and uncertainties across a range of disciplines.</w:t>
      </w:r>
    </w:p>
    <w:p w:rsidR="00575A12" w:rsidRPr="00D24913" w:rsidRDefault="00575A12" w:rsidP="00575A12">
      <w:pPr>
        <w:spacing w:before="100" w:beforeAutospacing="1" w:after="100" w:afterAutospacing="1"/>
        <w:rPr>
          <w:sz w:val="24"/>
        </w:rPr>
      </w:pPr>
      <w:r w:rsidRPr="00D24913">
        <w:rPr>
          <w:sz w:val="24"/>
        </w:rPr>
        <w:br/>
        <w:t>The student will</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recognize</w:t>
      </w:r>
      <w:proofErr w:type="gramEnd"/>
      <w:r w:rsidRPr="00D24913">
        <w:rPr>
          <w:sz w:val="24"/>
        </w:rPr>
        <w:t xml:space="preserve"> precise and complete statements of problems.</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recognize</w:t>
      </w:r>
      <w:proofErr w:type="gramEnd"/>
      <w:r w:rsidRPr="00D24913">
        <w:rPr>
          <w:sz w:val="24"/>
        </w:rPr>
        <w:t xml:space="preserve"> what information is necessary in order to solve given problems.</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ask</w:t>
      </w:r>
      <w:proofErr w:type="gramEnd"/>
      <w:r w:rsidRPr="00D24913">
        <w:rPr>
          <w:sz w:val="24"/>
        </w:rPr>
        <w:t xml:space="preserve"> essential questions about given problems.</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ask</w:t>
      </w:r>
      <w:proofErr w:type="gramEnd"/>
      <w:r w:rsidRPr="00D24913">
        <w:rPr>
          <w:sz w:val="24"/>
        </w:rPr>
        <w:t xml:space="preserve"> questions for further study regarding problems and reading assignments.</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develop</w:t>
      </w:r>
      <w:proofErr w:type="gramEnd"/>
      <w:r w:rsidRPr="00D24913">
        <w:rPr>
          <w:sz w:val="24"/>
        </w:rPr>
        <w:t xml:space="preserve"> an approach for investigating a significant  project.</w:t>
      </w:r>
    </w:p>
    <w:p w:rsidR="00575A12" w:rsidRPr="00D24913" w:rsidRDefault="00575A12" w:rsidP="00575A12">
      <w:pPr>
        <w:spacing w:before="100" w:beforeAutospacing="1" w:after="100" w:afterAutospacing="1"/>
        <w:rPr>
          <w:sz w:val="24"/>
        </w:rPr>
      </w:pPr>
      <w:proofErr w:type="gramStart"/>
      <w:r w:rsidRPr="00D24913">
        <w:rPr>
          <w:b/>
          <w:sz w:val="24"/>
        </w:rPr>
        <w:t>Explore:</w:t>
      </w:r>
      <w:proofErr w:type="gramEnd"/>
      <w:r w:rsidRPr="00D24913">
        <w:rPr>
          <w:sz w:val="24"/>
        </w:rPr>
        <w:t> investigate issues in depth and detail.</w:t>
      </w:r>
      <w:r w:rsidRPr="00D24913">
        <w:rPr>
          <w:sz w:val="24"/>
        </w:rPr>
        <w:br/>
        <w:t>The student will</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think</w:t>
      </w:r>
      <w:proofErr w:type="gramEnd"/>
      <w:r w:rsidRPr="00D24913">
        <w:rPr>
          <w:sz w:val="24"/>
        </w:rPr>
        <w:t xml:space="preserve"> creatively about possible solutions to problems.</w:t>
      </w:r>
    </w:p>
    <w:p w:rsidR="00575A12" w:rsidRPr="00D24913" w:rsidRDefault="00575A12" w:rsidP="00575A12">
      <w:pPr>
        <w:numPr>
          <w:ilvl w:val="1"/>
          <w:numId w:val="1"/>
        </w:numPr>
        <w:spacing w:before="100" w:beforeAutospacing="1" w:after="100" w:afterAutospacing="1"/>
        <w:rPr>
          <w:sz w:val="24"/>
        </w:rPr>
      </w:pPr>
      <w:proofErr w:type="gramStart"/>
      <w:r>
        <w:rPr>
          <w:sz w:val="24"/>
        </w:rPr>
        <w:t>use</w:t>
      </w:r>
      <w:proofErr w:type="gramEnd"/>
      <w:r>
        <w:rPr>
          <w:sz w:val="24"/>
        </w:rPr>
        <w:t xml:space="preserve"> data collection tools, laboratory computer systems, and simulations to gain insights into network protocol complexities.  </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comprehend</w:t>
      </w:r>
      <w:proofErr w:type="gramEnd"/>
      <w:r w:rsidRPr="00D24913">
        <w:rPr>
          <w:sz w:val="24"/>
        </w:rPr>
        <w:t xml:space="preserve"> given problems, reading assignments, and the arguments of others.</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investigate</w:t>
      </w:r>
      <w:proofErr w:type="gramEnd"/>
      <w:r w:rsidRPr="00D24913">
        <w:rPr>
          <w:sz w:val="24"/>
        </w:rPr>
        <w:t xml:space="preserve"> a significant project independently.</w:t>
      </w:r>
    </w:p>
    <w:p w:rsidR="00575A12" w:rsidRPr="00D24913" w:rsidRDefault="00575A12" w:rsidP="00575A12">
      <w:pPr>
        <w:numPr>
          <w:ilvl w:val="0"/>
          <w:numId w:val="1"/>
        </w:numPr>
        <w:spacing w:before="100" w:beforeAutospacing="1" w:after="100" w:afterAutospacing="1"/>
        <w:rPr>
          <w:sz w:val="24"/>
        </w:rPr>
      </w:pPr>
      <w:r w:rsidRPr="00D24913">
        <w:rPr>
          <w:b/>
          <w:sz w:val="24"/>
        </w:rPr>
        <w:t>Conclude</w:t>
      </w:r>
      <w:r w:rsidRPr="00D24913">
        <w:rPr>
          <w:sz w:val="24"/>
        </w:rPr>
        <w:t>: develop informed responses to issues.</w:t>
      </w:r>
      <w:r w:rsidRPr="00D24913">
        <w:rPr>
          <w:sz w:val="24"/>
        </w:rPr>
        <w:br/>
        <w:t>The student will</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lastRenderedPageBreak/>
        <w:t>marshal</w:t>
      </w:r>
      <w:proofErr w:type="gramEnd"/>
      <w:r w:rsidRPr="00D24913">
        <w:rPr>
          <w:sz w:val="24"/>
        </w:rPr>
        <w:t xml:space="preserve"> evidence in support of a solution to a problem or conclusion in an argument.</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articulate</w:t>
      </w:r>
      <w:proofErr w:type="gramEnd"/>
      <w:r w:rsidRPr="00D24913">
        <w:rPr>
          <w:sz w:val="24"/>
        </w:rPr>
        <w:t xml:space="preserve"> an appropriate conclusion based on the evidence.</w:t>
      </w:r>
    </w:p>
    <w:p w:rsidR="00575A12" w:rsidRPr="00D24913" w:rsidRDefault="00575A12" w:rsidP="00575A12">
      <w:pPr>
        <w:numPr>
          <w:ilvl w:val="0"/>
          <w:numId w:val="1"/>
        </w:numPr>
        <w:spacing w:before="100" w:beforeAutospacing="1" w:after="100" w:afterAutospacing="1"/>
        <w:rPr>
          <w:sz w:val="24"/>
        </w:rPr>
      </w:pPr>
      <w:proofErr w:type="gramStart"/>
      <w:r w:rsidRPr="00D24913">
        <w:rPr>
          <w:b/>
          <w:sz w:val="24"/>
        </w:rPr>
        <w:t>Persuade</w:t>
      </w:r>
      <w:r w:rsidRPr="00D24913">
        <w:rPr>
          <w:sz w:val="24"/>
        </w:rPr>
        <w:t>:</w:t>
      </w:r>
      <w:proofErr w:type="gramEnd"/>
      <w:r w:rsidRPr="00D24913">
        <w:rPr>
          <w:sz w:val="24"/>
        </w:rPr>
        <w:t> convince others of the validity and value of conclusions.</w:t>
      </w:r>
      <w:r w:rsidRPr="00D24913">
        <w:rPr>
          <w:sz w:val="24"/>
        </w:rPr>
        <w:br/>
        <w:t>The student will</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produce</w:t>
      </w:r>
      <w:proofErr w:type="gramEnd"/>
      <w:r w:rsidRPr="00D24913">
        <w:rPr>
          <w:sz w:val="24"/>
        </w:rPr>
        <w:t xml:space="preserve"> precise and complete statements of solutions to problems.</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construct</w:t>
      </w:r>
      <w:proofErr w:type="gramEnd"/>
      <w:r w:rsidRPr="00D24913">
        <w:rPr>
          <w:sz w:val="24"/>
        </w:rPr>
        <w:t xml:space="preserve"> effective written arguments based in evidence, reason and understanding.</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deliver</w:t>
      </w:r>
      <w:proofErr w:type="gramEnd"/>
      <w:r w:rsidRPr="00D24913">
        <w:rPr>
          <w:sz w:val="24"/>
        </w:rPr>
        <w:t xml:space="preserve"> effective oral arguments based in evidence, reason and understanding.</w:t>
      </w:r>
    </w:p>
    <w:p w:rsidR="00575A12" w:rsidRPr="00D24913" w:rsidRDefault="00575A12" w:rsidP="00575A12">
      <w:pPr>
        <w:numPr>
          <w:ilvl w:val="0"/>
          <w:numId w:val="1"/>
        </w:numPr>
        <w:spacing w:before="100" w:beforeAutospacing="1" w:after="100" w:afterAutospacing="1"/>
        <w:rPr>
          <w:sz w:val="24"/>
        </w:rPr>
      </w:pPr>
      <w:r w:rsidRPr="00D24913">
        <w:rPr>
          <w:b/>
          <w:sz w:val="24"/>
        </w:rPr>
        <w:t>Engage:</w:t>
      </w:r>
      <w:r w:rsidRPr="00D24913">
        <w:rPr>
          <w:sz w:val="24"/>
        </w:rPr>
        <w:t> use knowledge and abilities for the good of self and society.</w:t>
      </w:r>
      <w:r w:rsidRPr="00D24913">
        <w:rPr>
          <w:sz w:val="24"/>
        </w:rPr>
        <w:br/>
        <w:t>The student will</w:t>
      </w:r>
    </w:p>
    <w:p w:rsidR="00575A12" w:rsidRPr="00D24913" w:rsidRDefault="00575A12" w:rsidP="00575A12">
      <w:pPr>
        <w:numPr>
          <w:ilvl w:val="1"/>
          <w:numId w:val="1"/>
        </w:numPr>
        <w:spacing w:before="100" w:beforeAutospacing="1" w:after="100" w:afterAutospacing="1"/>
        <w:rPr>
          <w:sz w:val="24"/>
        </w:rPr>
      </w:pPr>
      <w:proofErr w:type="gramStart"/>
      <w:r>
        <w:rPr>
          <w:sz w:val="24"/>
        </w:rPr>
        <w:t>demonstrate</w:t>
      </w:r>
      <w:proofErr w:type="gramEnd"/>
      <w:r>
        <w:rPr>
          <w:sz w:val="24"/>
        </w:rPr>
        <w:t xml:space="preserve"> the ability to project how the use of technologies might work toward the good or detriment of society.</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value</w:t>
      </w:r>
      <w:proofErr w:type="gramEnd"/>
      <w:r w:rsidRPr="00D24913">
        <w:rPr>
          <w:sz w:val="24"/>
        </w:rPr>
        <w:t xml:space="preserve"> achievements in </w:t>
      </w:r>
      <w:r>
        <w:rPr>
          <w:sz w:val="24"/>
        </w:rPr>
        <w:t>Computer Science</w:t>
      </w:r>
      <w:r w:rsidRPr="00D24913">
        <w:rPr>
          <w:sz w:val="24"/>
        </w:rPr>
        <w:t xml:space="preserve"> for their intrinsic worth.</w:t>
      </w:r>
    </w:p>
    <w:p w:rsidR="00575A12" w:rsidRPr="00D24913" w:rsidRDefault="00575A12" w:rsidP="00575A12">
      <w:pPr>
        <w:numPr>
          <w:ilvl w:val="1"/>
          <w:numId w:val="1"/>
        </w:numPr>
        <w:spacing w:before="100" w:beforeAutospacing="1" w:after="100" w:afterAutospacing="1"/>
        <w:rPr>
          <w:sz w:val="24"/>
        </w:rPr>
      </w:pPr>
      <w:proofErr w:type="gramStart"/>
      <w:r w:rsidRPr="00D24913">
        <w:rPr>
          <w:sz w:val="24"/>
        </w:rPr>
        <w:t>work</w:t>
      </w:r>
      <w:proofErr w:type="gramEnd"/>
      <w:r w:rsidRPr="00D24913">
        <w:rPr>
          <w:sz w:val="24"/>
        </w:rPr>
        <w:t xml:space="preserve"> effectively with other members of a group to solve problems and present their solutions.</w:t>
      </w:r>
    </w:p>
    <w:p w:rsidR="000572AE" w:rsidRDefault="00B67555" w:rsidP="000572AE">
      <w:pPr>
        <w:rPr>
          <w:sz w:val="24"/>
        </w:rPr>
      </w:pPr>
      <w:r>
        <w:rPr>
          <w:sz w:val="24"/>
        </w:rPr>
        <w:tab/>
      </w:r>
    </w:p>
    <w:sectPr w:rsidR="000572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A4C71"/>
    <w:multiLevelType w:val="multilevel"/>
    <w:tmpl w:val="27EE53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4"/>
    <w:rsid w:val="00024F26"/>
    <w:rsid w:val="000572AE"/>
    <w:rsid w:val="000A42EB"/>
    <w:rsid w:val="000B7C46"/>
    <w:rsid w:val="000E4869"/>
    <w:rsid w:val="001273F3"/>
    <w:rsid w:val="00181D0A"/>
    <w:rsid w:val="001829CB"/>
    <w:rsid w:val="001B2948"/>
    <w:rsid w:val="001C240D"/>
    <w:rsid w:val="001C3B46"/>
    <w:rsid w:val="001E3141"/>
    <w:rsid w:val="00204012"/>
    <w:rsid w:val="002042D9"/>
    <w:rsid w:val="00241F30"/>
    <w:rsid w:val="00283EFB"/>
    <w:rsid w:val="003C2176"/>
    <w:rsid w:val="003F6C6C"/>
    <w:rsid w:val="00400862"/>
    <w:rsid w:val="00442F0D"/>
    <w:rsid w:val="00461256"/>
    <w:rsid w:val="004816F5"/>
    <w:rsid w:val="00575A12"/>
    <w:rsid w:val="005860E1"/>
    <w:rsid w:val="005907FB"/>
    <w:rsid w:val="005A64F4"/>
    <w:rsid w:val="005B0BD1"/>
    <w:rsid w:val="005B28ED"/>
    <w:rsid w:val="005E7FC9"/>
    <w:rsid w:val="00607828"/>
    <w:rsid w:val="006406BE"/>
    <w:rsid w:val="00685C58"/>
    <w:rsid w:val="006A683D"/>
    <w:rsid w:val="006A7102"/>
    <w:rsid w:val="006D3AF9"/>
    <w:rsid w:val="00705804"/>
    <w:rsid w:val="00723B04"/>
    <w:rsid w:val="00735A6C"/>
    <w:rsid w:val="00773423"/>
    <w:rsid w:val="00782C46"/>
    <w:rsid w:val="00796EE9"/>
    <w:rsid w:val="007D41FD"/>
    <w:rsid w:val="00801F8B"/>
    <w:rsid w:val="00805ADB"/>
    <w:rsid w:val="008109A3"/>
    <w:rsid w:val="00820F74"/>
    <w:rsid w:val="0082473D"/>
    <w:rsid w:val="00825D22"/>
    <w:rsid w:val="008B1BBD"/>
    <w:rsid w:val="00900D0F"/>
    <w:rsid w:val="009236C8"/>
    <w:rsid w:val="009446CF"/>
    <w:rsid w:val="00977E06"/>
    <w:rsid w:val="009836F5"/>
    <w:rsid w:val="009B5A35"/>
    <w:rsid w:val="009D1031"/>
    <w:rsid w:val="009D5683"/>
    <w:rsid w:val="009F3586"/>
    <w:rsid w:val="00A04739"/>
    <w:rsid w:val="00A44DBA"/>
    <w:rsid w:val="00A9094E"/>
    <w:rsid w:val="00AA6781"/>
    <w:rsid w:val="00AB733D"/>
    <w:rsid w:val="00AC1476"/>
    <w:rsid w:val="00B67555"/>
    <w:rsid w:val="00B811BB"/>
    <w:rsid w:val="00BB14A7"/>
    <w:rsid w:val="00BD4550"/>
    <w:rsid w:val="00BE6FED"/>
    <w:rsid w:val="00C072C2"/>
    <w:rsid w:val="00C155E4"/>
    <w:rsid w:val="00C27DDA"/>
    <w:rsid w:val="00C41140"/>
    <w:rsid w:val="00C41FC4"/>
    <w:rsid w:val="00C43AE0"/>
    <w:rsid w:val="00CC71AE"/>
    <w:rsid w:val="00CE15BB"/>
    <w:rsid w:val="00D24913"/>
    <w:rsid w:val="00D3154C"/>
    <w:rsid w:val="00D36A9F"/>
    <w:rsid w:val="00D41AF6"/>
    <w:rsid w:val="00D43AD6"/>
    <w:rsid w:val="00D55B4C"/>
    <w:rsid w:val="00D75C39"/>
    <w:rsid w:val="00D93527"/>
    <w:rsid w:val="00D94FB6"/>
    <w:rsid w:val="00DA41BC"/>
    <w:rsid w:val="00DC560C"/>
    <w:rsid w:val="00DF0636"/>
    <w:rsid w:val="00E0232E"/>
    <w:rsid w:val="00E15A12"/>
    <w:rsid w:val="00E241A9"/>
    <w:rsid w:val="00EC7F03"/>
    <w:rsid w:val="00F17DE0"/>
    <w:rsid w:val="00FB25EA"/>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D686806"/>
  <w15:chartTrackingRefBased/>
  <w15:docId w15:val="{C6005CAE-7455-40C4-8894-CD0A1AB7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sid w:val="001273F3"/>
    <w:rPr>
      <w:color w:val="800080"/>
      <w:u w:val="single"/>
    </w:rPr>
  </w:style>
  <w:style w:type="paragraph" w:styleId="NormalWeb">
    <w:name w:val="Normal (Web)"/>
    <w:basedOn w:val="Normal"/>
    <w:uiPriority w:val="99"/>
    <w:unhideWhenUsed/>
    <w:rsid w:val="00782C46"/>
    <w:pPr>
      <w:spacing w:before="100" w:beforeAutospacing="1" w:after="100" w:afterAutospacing="1"/>
    </w:pPr>
    <w:rPr>
      <w:sz w:val="24"/>
      <w:szCs w:val="24"/>
    </w:rPr>
  </w:style>
  <w:style w:type="character" w:customStyle="1" w:styleId="apple-converted-space">
    <w:name w:val="apple-converted-space"/>
    <w:rsid w:val="00782C46"/>
  </w:style>
  <w:style w:type="paragraph" w:styleId="BalloonText">
    <w:name w:val="Balloon Text"/>
    <w:basedOn w:val="Normal"/>
    <w:link w:val="BalloonTextChar"/>
    <w:rsid w:val="000A42EB"/>
    <w:rPr>
      <w:rFonts w:ascii="Segoe UI" w:hAnsi="Segoe UI" w:cs="Segoe UI"/>
      <w:sz w:val="18"/>
      <w:szCs w:val="18"/>
    </w:rPr>
  </w:style>
  <w:style w:type="character" w:customStyle="1" w:styleId="BalloonTextChar">
    <w:name w:val="Balloon Text Char"/>
    <w:link w:val="BalloonText"/>
    <w:rsid w:val="000A4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23551">
      <w:bodyDiv w:val="1"/>
      <w:marLeft w:val="0"/>
      <w:marRight w:val="0"/>
      <w:marTop w:val="0"/>
      <w:marBottom w:val="0"/>
      <w:divBdr>
        <w:top w:val="none" w:sz="0" w:space="0" w:color="auto"/>
        <w:left w:val="none" w:sz="0" w:space="0" w:color="auto"/>
        <w:bottom w:val="none" w:sz="0" w:space="0" w:color="auto"/>
        <w:right w:val="none" w:sz="0" w:space="0" w:color="auto"/>
      </w:divBdr>
    </w:div>
    <w:div w:id="1145194580">
      <w:bodyDiv w:val="1"/>
      <w:marLeft w:val="0"/>
      <w:marRight w:val="0"/>
      <w:marTop w:val="0"/>
      <w:marBottom w:val="0"/>
      <w:divBdr>
        <w:top w:val="none" w:sz="0" w:space="0" w:color="auto"/>
        <w:left w:val="none" w:sz="0" w:space="0" w:color="auto"/>
        <w:bottom w:val="none" w:sz="0" w:space="0" w:color="auto"/>
        <w:right w:val="none" w:sz="0" w:space="0" w:color="auto"/>
      </w:divBdr>
    </w:div>
    <w:div w:id="1614746157">
      <w:bodyDiv w:val="1"/>
      <w:marLeft w:val="0"/>
      <w:marRight w:val="0"/>
      <w:marTop w:val="0"/>
      <w:marBottom w:val="0"/>
      <w:divBdr>
        <w:top w:val="none" w:sz="0" w:space="0" w:color="auto"/>
        <w:left w:val="none" w:sz="0" w:space="0" w:color="auto"/>
        <w:bottom w:val="none" w:sz="0" w:space="0" w:color="auto"/>
        <w:right w:val="none" w:sz="0" w:space="0" w:color="auto"/>
      </w:divBdr>
    </w:div>
    <w:div w:id="1651712630">
      <w:bodyDiv w:val="1"/>
      <w:marLeft w:val="0"/>
      <w:marRight w:val="0"/>
      <w:marTop w:val="0"/>
      <w:marBottom w:val="0"/>
      <w:divBdr>
        <w:top w:val="none" w:sz="0" w:space="0" w:color="auto"/>
        <w:left w:val="none" w:sz="0" w:space="0" w:color="auto"/>
        <w:bottom w:val="none" w:sz="0" w:space="0" w:color="auto"/>
        <w:right w:val="none" w:sz="0" w:space="0" w:color="auto"/>
      </w:divBdr>
    </w:div>
    <w:div w:id="1717125154">
      <w:bodyDiv w:val="1"/>
      <w:marLeft w:val="0"/>
      <w:marRight w:val="0"/>
      <w:marTop w:val="0"/>
      <w:marBottom w:val="0"/>
      <w:divBdr>
        <w:top w:val="none" w:sz="0" w:space="0" w:color="auto"/>
        <w:left w:val="none" w:sz="0" w:space="0" w:color="auto"/>
        <w:bottom w:val="none" w:sz="0" w:space="0" w:color="auto"/>
        <w:right w:val="none" w:sz="0" w:space="0" w:color="auto"/>
      </w:divBdr>
    </w:div>
    <w:div w:id="1807506122">
      <w:bodyDiv w:val="1"/>
      <w:marLeft w:val="0"/>
      <w:marRight w:val="0"/>
      <w:marTop w:val="0"/>
      <w:marBottom w:val="0"/>
      <w:divBdr>
        <w:top w:val="none" w:sz="0" w:space="0" w:color="auto"/>
        <w:left w:val="none" w:sz="0" w:space="0" w:color="auto"/>
        <w:bottom w:val="none" w:sz="0" w:space="0" w:color="auto"/>
        <w:right w:val="none" w:sz="0" w:space="0" w:color="auto"/>
      </w:divBdr>
    </w:div>
    <w:div w:id="18482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bler_r.web.lynchburg.edu/VirginiaTechTestingMemos/Memo6-averaged.docx" TargetMode="External"/><Relationship Id="rId3" Type="http://schemas.openxmlformats.org/officeDocument/2006/relationships/settings" Target="settings.xml"/><Relationship Id="rId7" Type="http://schemas.openxmlformats.org/officeDocument/2006/relationships/hyperlink" Target="https://faculty.lynchburg.edu/ribler_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ler@lynchburg.edu" TargetMode="External"/><Relationship Id="rId11" Type="http://schemas.openxmlformats.org/officeDocument/2006/relationships/theme" Target="theme/theme1.xml"/><Relationship Id="rId5" Type="http://schemas.openxmlformats.org/officeDocument/2006/relationships/hyperlink" Target="https://faculty.lynchburg.edu/ribler_r/cs2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ynchburg.edu/academic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827</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Computer Science 141</vt:lpstr>
    </vt:vector>
  </TitlesOfParts>
  <Company>Lynchburg College</Company>
  <LinksUpToDate>false</LinksUpToDate>
  <CharactersWithSpaces>6141</CharactersWithSpaces>
  <SharedDoc>false</SharedDoc>
  <HLinks>
    <vt:vector size="30" baseType="variant">
      <vt:variant>
        <vt:i4>5111831</vt:i4>
      </vt:variant>
      <vt:variant>
        <vt:i4>12</vt:i4>
      </vt:variant>
      <vt:variant>
        <vt:i4>0</vt:i4>
      </vt:variant>
      <vt:variant>
        <vt:i4>5</vt:i4>
      </vt:variant>
      <vt:variant>
        <vt:lpwstr>http://tc.iupui.edu/report/Tips/H7Grades2.asp</vt:lpwstr>
      </vt:variant>
      <vt:variant>
        <vt:lpwstr/>
      </vt:variant>
      <vt:variant>
        <vt:i4>6619150</vt:i4>
      </vt:variant>
      <vt:variant>
        <vt:i4>9</vt:i4>
      </vt:variant>
      <vt:variant>
        <vt:i4>0</vt:i4>
      </vt:variant>
      <vt:variant>
        <vt:i4>5</vt:i4>
      </vt:variant>
      <vt:variant>
        <vt:lpwstr>mailto:timmons.j@lynchburg.edu</vt:lpwstr>
      </vt:variant>
      <vt:variant>
        <vt:lpwstr/>
      </vt:variant>
      <vt:variant>
        <vt:i4>67</vt:i4>
      </vt:variant>
      <vt:variant>
        <vt:i4>6</vt:i4>
      </vt:variant>
      <vt:variant>
        <vt:i4>0</vt:i4>
      </vt:variant>
      <vt:variant>
        <vt:i4>5</vt:i4>
      </vt:variant>
      <vt:variant>
        <vt:lpwstr>http://www.lynchburg.edu/disability-services</vt:lpwstr>
      </vt:variant>
      <vt:variant>
        <vt:lpwstr/>
      </vt:variant>
      <vt:variant>
        <vt:i4>1507360</vt:i4>
      </vt:variant>
      <vt:variant>
        <vt:i4>3</vt:i4>
      </vt:variant>
      <vt:variant>
        <vt:i4>0</vt:i4>
      </vt:variant>
      <vt:variant>
        <vt:i4>5</vt:i4>
      </vt:variant>
      <vt:variant>
        <vt:lpwstr>mailto:ribler@lynchburg.edu</vt:lpwstr>
      </vt:variant>
      <vt:variant>
        <vt:lpwstr/>
      </vt:variant>
      <vt:variant>
        <vt:i4>4915233</vt:i4>
      </vt:variant>
      <vt:variant>
        <vt:i4>0</vt:i4>
      </vt:variant>
      <vt:variant>
        <vt:i4>0</vt:i4>
      </vt:variant>
      <vt:variant>
        <vt:i4>5</vt:i4>
      </vt:variant>
      <vt:variant>
        <vt:lpwstr>http://ribler_r.web.lynchburg.edu/cs335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141</dc:title>
  <dc:subject/>
  <dc:creator>Randy Ribler</dc:creator>
  <cp:keywords/>
  <cp:lastModifiedBy>Randy Ribler</cp:lastModifiedBy>
  <cp:revision>4</cp:revision>
  <cp:lastPrinted>2018-01-15T13:27:00Z</cp:lastPrinted>
  <dcterms:created xsi:type="dcterms:W3CDTF">2018-01-15T13:46:00Z</dcterms:created>
  <dcterms:modified xsi:type="dcterms:W3CDTF">2018-08-24T13:36:00Z</dcterms:modified>
</cp:coreProperties>
</file>